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637" w:rsidRPr="00156637" w:rsidRDefault="00156637" w:rsidP="00156637">
      <w:pPr>
        <w:jc w:val="center"/>
        <w:rPr>
          <w:b/>
          <w:sz w:val="36"/>
          <w:szCs w:val="36"/>
        </w:rPr>
      </w:pPr>
      <w:r w:rsidRPr="00156637">
        <w:rPr>
          <w:b/>
          <w:sz w:val="36"/>
          <w:szCs w:val="36"/>
        </w:rPr>
        <w:t>ZADAR DIVE IN 2016.</w:t>
      </w:r>
    </w:p>
    <w:p w:rsidR="00156637" w:rsidRPr="00156637" w:rsidRDefault="00156637" w:rsidP="00156637">
      <w:pPr>
        <w:jc w:val="center"/>
        <w:rPr>
          <w:b/>
          <w:sz w:val="36"/>
          <w:szCs w:val="36"/>
        </w:rPr>
      </w:pPr>
      <w:r w:rsidRPr="00156637">
        <w:rPr>
          <w:b/>
          <w:sz w:val="36"/>
          <w:szCs w:val="36"/>
        </w:rPr>
        <w:t>REGOLAMENTO GARA</w:t>
      </w:r>
    </w:p>
    <w:p w:rsidR="00156637" w:rsidRDefault="00156637" w:rsidP="00156637"/>
    <w:p w:rsidR="00156637" w:rsidRDefault="00156637" w:rsidP="00156637">
      <w:r>
        <w:t xml:space="preserve">1. </w:t>
      </w:r>
      <w:r w:rsidR="00872A1E">
        <w:rPr>
          <w:b/>
        </w:rPr>
        <w:t>ORGANIZZAZIONE DELLA COMPEZI</w:t>
      </w:r>
      <w:r w:rsidRPr="00C7745B">
        <w:rPr>
          <w:b/>
        </w:rPr>
        <w:t>ONE</w:t>
      </w:r>
    </w:p>
    <w:p w:rsidR="00156637" w:rsidRDefault="00156637" w:rsidP="00156637">
      <w:r>
        <w:t>La  competizione di pesca subacquea  "ZADAR DIVE IN 2016"è una  gara a squadre,  ospitata e organizzata dall' ERK"PERISKA" e  DIVE IN. Le gare si disputeranno il 6 e 7 maggio 2016 nell'area Dugi Otok (</w:t>
      </w:r>
      <w:r w:rsidRPr="00156637">
        <w:t>Isola Lunga)</w:t>
      </w:r>
      <w:r>
        <w:t xml:space="preserve"> e Molat (Melada)  -  vedi carta geografica in allegato.</w:t>
      </w:r>
    </w:p>
    <w:p w:rsidR="00872A1E" w:rsidRDefault="00872A1E" w:rsidP="00156637"/>
    <w:p w:rsidR="00156637" w:rsidRDefault="00156637" w:rsidP="00156637">
      <w:r>
        <w:t>2.</w:t>
      </w:r>
      <w:r w:rsidRPr="00C7745B">
        <w:rPr>
          <w:b/>
        </w:rPr>
        <w:t>RESPOSABILI COMPETIZIONE</w:t>
      </w:r>
    </w:p>
    <w:p w:rsidR="00D04978" w:rsidRDefault="00D04978" w:rsidP="00D04978">
      <w:r>
        <w:t>-</w:t>
      </w:r>
      <w:r w:rsidR="00C7745B">
        <w:t xml:space="preserve">Gudice di gara </w:t>
      </w:r>
      <w:r w:rsidR="00872A1E">
        <w:t>unico</w:t>
      </w:r>
      <w:r w:rsidR="00156637">
        <w:t>: Tomislav Milićević</w:t>
      </w:r>
    </w:p>
    <w:p w:rsidR="00D04978" w:rsidRDefault="00D04978" w:rsidP="00D04978">
      <w:r>
        <w:t>-Segretario della competizione</w:t>
      </w:r>
      <w:r w:rsidR="00156637">
        <w:t>: Ante Kolanović</w:t>
      </w:r>
    </w:p>
    <w:p w:rsidR="00D04978" w:rsidRDefault="00D04978" w:rsidP="00D04978">
      <w:r>
        <w:t>-Responsabile tecnico</w:t>
      </w:r>
      <w:r w:rsidR="00156637">
        <w:t>:Igor Nuić</w:t>
      </w:r>
    </w:p>
    <w:p w:rsidR="00156637" w:rsidRDefault="00D04978" w:rsidP="00D04978">
      <w:r>
        <w:t>-Medico ufficiale</w:t>
      </w:r>
      <w:r w:rsidR="00156637">
        <w:t>: Vanja Žufić</w:t>
      </w:r>
    </w:p>
    <w:p w:rsidR="00156637" w:rsidRDefault="00D04978" w:rsidP="00156637">
      <w:r>
        <w:t>Resto del personale</w:t>
      </w:r>
      <w:r w:rsidR="00156637">
        <w:t xml:space="preserve">: </w:t>
      </w:r>
      <w:r>
        <w:t>sub autonomi</w:t>
      </w:r>
      <w:r w:rsidR="00156637">
        <w:t xml:space="preserve">, </w:t>
      </w:r>
      <w:r>
        <w:t>misuratori</w:t>
      </w:r>
      <w:r w:rsidR="00156637">
        <w:t xml:space="preserve"> </w:t>
      </w:r>
      <w:r>
        <w:t>e altro sarà assicurato dagli organizzatori</w:t>
      </w:r>
      <w:r w:rsidR="00156637">
        <w:t>.</w:t>
      </w:r>
    </w:p>
    <w:p w:rsidR="00165C0D" w:rsidRDefault="00D04978" w:rsidP="00156637">
      <w:r>
        <w:t xml:space="preserve">Rappresentante dell'organizzazione </w:t>
      </w:r>
      <w:r w:rsidR="00156637">
        <w:t xml:space="preserve"> Ante Kolanović (tel: 00385913334625, email: </w:t>
      </w:r>
      <w:hyperlink r:id="rId4" w:history="1">
        <w:r w:rsidRPr="00702859">
          <w:rPr>
            <w:rStyle w:val="Hyperlink"/>
          </w:rPr>
          <w:t>klisej@yahoo.com</w:t>
        </w:r>
      </w:hyperlink>
      <w:r w:rsidR="00156637">
        <w:t>)</w:t>
      </w:r>
    </w:p>
    <w:p w:rsidR="00872A1E" w:rsidRDefault="00872A1E" w:rsidP="00D04978">
      <w:pPr>
        <w:rPr>
          <w:b/>
        </w:rPr>
      </w:pPr>
    </w:p>
    <w:p w:rsidR="00D04978" w:rsidRPr="00C7745B" w:rsidRDefault="00D04978" w:rsidP="00D04978">
      <w:pPr>
        <w:rPr>
          <w:b/>
        </w:rPr>
      </w:pPr>
      <w:r w:rsidRPr="00C7745B">
        <w:rPr>
          <w:b/>
        </w:rPr>
        <w:t>3. PARTECIPAZIONE</w:t>
      </w:r>
    </w:p>
    <w:p w:rsidR="00D04978" w:rsidRDefault="00D04978" w:rsidP="00D04978">
      <w:r>
        <w:t>Hanno diritto di partecipazione soci e membri dei club affiliati nella HSŠRM (Federazione  croata) o nella CMAS (Federazione internazionale).Alle operazioni di verifica i partecipanti devono presentare:</w:t>
      </w:r>
    </w:p>
    <w:p w:rsidR="00D04978" w:rsidRDefault="00DA00E8" w:rsidP="00D04978">
      <w:pPr>
        <w:rPr>
          <w:rFonts w:ascii="Calibri" w:hAnsi="Calibri" w:cs="Calibri"/>
        </w:rPr>
      </w:pPr>
      <w:r>
        <w:rPr>
          <w:rFonts w:ascii="Calibri" w:hAnsi="Calibri" w:cs="Calibri"/>
        </w:rPr>
        <w:t>- l</w:t>
      </w:r>
      <w:r w:rsidR="00D04978">
        <w:rPr>
          <w:rFonts w:ascii="Calibri" w:hAnsi="Calibri" w:cs="Calibri"/>
        </w:rPr>
        <w:t>a tessera del club di appartenenza</w:t>
      </w:r>
    </w:p>
    <w:p w:rsidR="00D04978" w:rsidRDefault="00DA00E8" w:rsidP="00D04978">
      <w:r>
        <w:t xml:space="preserve">- la licenza  </w:t>
      </w:r>
      <w:r w:rsidR="00C7745B">
        <w:t>per la p</w:t>
      </w:r>
      <w:r>
        <w:t>r</w:t>
      </w:r>
      <w:r w:rsidR="00C7745B">
        <w:t>a</w:t>
      </w:r>
      <w:r>
        <w:t>tica della pesca subacquea</w:t>
      </w:r>
    </w:p>
    <w:p w:rsidR="00DA00E8" w:rsidRDefault="00DA00E8" w:rsidP="00D04978">
      <w:pPr>
        <w:rPr>
          <w:rFonts w:ascii="Calibri" w:hAnsi="Calibri" w:cs="Calibri"/>
        </w:rPr>
      </w:pPr>
      <w:r>
        <w:rPr>
          <w:rFonts w:ascii="Calibri" w:hAnsi="Calibri" w:cs="Calibri"/>
        </w:rPr>
        <w:t>- un  certificato di idoneità medica non più vecchio di 6 mesi</w:t>
      </w:r>
    </w:p>
    <w:p w:rsidR="00D04978" w:rsidRDefault="00DA00E8" w:rsidP="00D04978">
      <w:r>
        <w:t xml:space="preserve">I partecipanti di età inferiore ai 18 anni devono essere in posesso di un pemesso scritto </w:t>
      </w:r>
      <w:r w:rsidR="00C7745B">
        <w:t>contro</w:t>
      </w:r>
      <w:r>
        <w:t>firmato da genitori</w:t>
      </w:r>
      <w:r w:rsidR="00C7745B">
        <w:t>/</w:t>
      </w:r>
      <w:r>
        <w:t xml:space="preserve"> tutore.  </w:t>
      </w:r>
    </w:p>
    <w:p w:rsidR="00DA00E8" w:rsidRDefault="00DA00E8" w:rsidP="00D04978">
      <w:r>
        <w:t>Per la partecipazione non si paga alcuna quota iscrizione</w:t>
      </w:r>
    </w:p>
    <w:p w:rsidR="00D04978" w:rsidRDefault="00DA00E8" w:rsidP="00DA00E8">
      <w:r>
        <w:t>Una squadra si compone da minimo 2  (due) e massimo 3 (tre) membri.</w:t>
      </w:r>
    </w:p>
    <w:p w:rsidR="00DA00E8" w:rsidRDefault="00DA00E8" w:rsidP="00D04978"/>
    <w:p w:rsidR="00D04978" w:rsidRPr="00C7745B" w:rsidRDefault="00D04978" w:rsidP="00D04978">
      <w:pPr>
        <w:rPr>
          <w:b/>
        </w:rPr>
      </w:pPr>
      <w:r w:rsidRPr="00C7745B">
        <w:rPr>
          <w:b/>
        </w:rPr>
        <w:t>4.</w:t>
      </w:r>
      <w:r w:rsidR="00DA00E8" w:rsidRPr="00C7745B">
        <w:rPr>
          <w:b/>
        </w:rPr>
        <w:t>ISCRIZIONE</w:t>
      </w:r>
    </w:p>
    <w:p w:rsidR="00D04978" w:rsidRPr="00C7745B" w:rsidRDefault="00DA00E8" w:rsidP="0000232A">
      <w:pPr>
        <w:rPr>
          <w:b/>
        </w:rPr>
      </w:pPr>
      <w:r>
        <w:lastRenderedPageBreak/>
        <w:t xml:space="preserve">Le iscrizioni possono venir </w:t>
      </w:r>
      <w:r w:rsidR="0000232A">
        <w:t>e</w:t>
      </w:r>
      <w:r>
        <w:t>ffttuate entro</w:t>
      </w:r>
      <w:r w:rsidR="0000232A">
        <w:t>, e non oltre, il 6 maggio 2016 via posta lettronica ai eguenti indirizzi</w:t>
      </w:r>
      <w:r w:rsidR="00D04978">
        <w:t xml:space="preserve">: nuic.igor@gmail.com </w:t>
      </w:r>
      <w:r w:rsidR="0000232A">
        <w:t>oppure</w:t>
      </w:r>
      <w:r w:rsidR="00D04978">
        <w:t xml:space="preserve"> klisej@yahoo.com (Ante), </w:t>
      </w:r>
      <w:r w:rsidR="0000232A">
        <w:t>o ai cellulari</w:t>
      </w:r>
      <w:r w:rsidR="00D04978">
        <w:t>: 00385 91 3334625 – Ante,</w:t>
      </w:r>
      <w:r w:rsidR="0000232A">
        <w:t xml:space="preserve">oppure </w:t>
      </w:r>
      <w:r w:rsidR="00D04978">
        <w:t xml:space="preserve"> 00385 98 881 158 </w:t>
      </w:r>
      <w:r w:rsidR="0000232A">
        <w:t>(</w:t>
      </w:r>
      <w:r w:rsidR="00D04978">
        <w:t>Igor</w:t>
      </w:r>
      <w:r w:rsidR="0000232A">
        <w:t>)</w:t>
      </w:r>
      <w:r w:rsidR="00D04978">
        <w:t>.</w:t>
      </w:r>
      <w:r w:rsidR="0000232A">
        <w:t xml:space="preserve">La verifica dei partecipanti sarà effettuata il 6 maggio con inizio alle ore 18.00 presso il Famous Beach bar (via </w:t>
      </w:r>
      <w:r w:rsidR="00D04978">
        <w:t>Majstora Radovana 7, 23000 Zadar</w:t>
      </w:r>
      <w:r w:rsidR="0000232A">
        <w:t>-Zara</w:t>
      </w:r>
      <w:r w:rsidR="00D04978">
        <w:t>).</w:t>
      </w:r>
    </w:p>
    <w:p w:rsidR="00872A1E" w:rsidRDefault="00872A1E" w:rsidP="0000232A">
      <w:pPr>
        <w:rPr>
          <w:b/>
        </w:rPr>
      </w:pPr>
    </w:p>
    <w:p w:rsidR="0000232A" w:rsidRPr="00C7745B" w:rsidRDefault="0000232A" w:rsidP="0000232A">
      <w:pPr>
        <w:rPr>
          <w:b/>
        </w:rPr>
      </w:pPr>
      <w:r w:rsidRPr="00C7745B">
        <w:rPr>
          <w:b/>
        </w:rPr>
        <w:t>5. LOCATION DELLE GARE</w:t>
      </w:r>
    </w:p>
    <w:p w:rsidR="0000232A" w:rsidRDefault="0000232A" w:rsidP="0000232A">
      <w:r>
        <w:t>La competizion si terrà nell'acquatorio  Dugi Otok (Isola Lung), Molat (Melada). In allegato segue la carta geografica in cui è contrassegnata la zona di gara.</w:t>
      </w:r>
    </w:p>
    <w:p w:rsidR="00872A1E" w:rsidRDefault="00872A1E" w:rsidP="0000232A">
      <w:pPr>
        <w:rPr>
          <w:b/>
        </w:rPr>
      </w:pPr>
    </w:p>
    <w:p w:rsidR="0000232A" w:rsidRPr="00C7745B" w:rsidRDefault="0000232A" w:rsidP="0000232A">
      <w:pPr>
        <w:rPr>
          <w:b/>
        </w:rPr>
      </w:pPr>
      <w:r w:rsidRPr="00C7745B">
        <w:rPr>
          <w:b/>
        </w:rPr>
        <w:t>6. DURATA DELLE GARE</w:t>
      </w:r>
    </w:p>
    <w:p w:rsidR="0000232A" w:rsidRDefault="0000232A" w:rsidP="00BD2632">
      <w:r>
        <w:t>Le gare avranno una durata di 6 ore consecutive, dalle  8:00 alle14:00. Se i partecipanti</w:t>
      </w:r>
      <w:r w:rsidR="00BD2632">
        <w:t xml:space="preserve"> dovessero ritardare più di 15 (quindici) minuti alla consegna del pescato saranno automaticamente squalificati. Se i concorrenti per un motivo qualsiasi non sono in grado di arrivare in tempo alla consegna dl pescato, sono in dovere di avvertire</w:t>
      </w:r>
      <w:r w:rsidR="00BD2632" w:rsidRPr="00BD2632">
        <w:t xml:space="preserve"> </w:t>
      </w:r>
      <w:r w:rsidR="00BD2632">
        <w:t xml:space="preserve">per tempo il giudice di gara principale siegandondone le cause. </w:t>
      </w:r>
    </w:p>
    <w:p w:rsidR="00872A1E" w:rsidRDefault="00872A1E" w:rsidP="0000232A">
      <w:pPr>
        <w:rPr>
          <w:b/>
        </w:rPr>
      </w:pPr>
    </w:p>
    <w:p w:rsidR="0000232A" w:rsidRPr="00C7745B" w:rsidRDefault="0000232A" w:rsidP="0000232A">
      <w:pPr>
        <w:rPr>
          <w:b/>
        </w:rPr>
      </w:pPr>
      <w:r w:rsidRPr="00C7745B">
        <w:rPr>
          <w:b/>
        </w:rPr>
        <w:t>7. P</w:t>
      </w:r>
      <w:r w:rsidR="00BD2632" w:rsidRPr="00C7745B">
        <w:rPr>
          <w:b/>
        </w:rPr>
        <w:t>ERLUSTRAZIONE DELLA ZONA DI CACCIA</w:t>
      </w:r>
    </w:p>
    <w:p w:rsidR="0000232A" w:rsidRDefault="00BD2632" w:rsidP="00BD2632">
      <w:r>
        <w:t>La perlustrazione uffiiciale della zona di cacciaè possibile dal 30 aprile 2016 al 5 maggio 2016</w:t>
      </w:r>
      <w:r w:rsidR="0000232A">
        <w:t>.</w:t>
      </w:r>
      <w:r>
        <w:t>È concessa  un</w:t>
      </w:r>
      <w:r w:rsidRPr="00BD2632">
        <w:t xml:space="preserve"> </w:t>
      </w:r>
      <w:r>
        <w:t>perlustrazione uffiiciale senza fucile sull'imbarcazione. Se a qualche  concorrente</w:t>
      </w:r>
      <w:r w:rsidR="0000232A">
        <w:t xml:space="preserve"> </w:t>
      </w:r>
      <w:r>
        <w:t xml:space="preserve"> dovesse venir  trovata l'ama a bordo, verrà squalificato.</w:t>
      </w:r>
    </w:p>
    <w:p w:rsidR="00872A1E" w:rsidRDefault="00872A1E" w:rsidP="0000232A">
      <w:pPr>
        <w:rPr>
          <w:b/>
        </w:rPr>
      </w:pPr>
    </w:p>
    <w:p w:rsidR="0000232A" w:rsidRPr="00C7745B" w:rsidRDefault="0000232A" w:rsidP="0000232A">
      <w:pPr>
        <w:rPr>
          <w:b/>
        </w:rPr>
      </w:pPr>
      <w:r w:rsidRPr="00C7745B">
        <w:rPr>
          <w:b/>
        </w:rPr>
        <w:t xml:space="preserve">8. </w:t>
      </w:r>
      <w:r w:rsidR="00BD2632" w:rsidRPr="00C7745B">
        <w:rPr>
          <w:b/>
        </w:rPr>
        <w:t>EQUIPAGGIAMENTO</w:t>
      </w:r>
    </w:p>
    <w:p w:rsidR="0000232A" w:rsidRDefault="00517A97" w:rsidP="00517A97">
      <w:r>
        <w:t>L'uso di fucile e resto  dell'equipaggiamento è in armonia con il Regolamento dell'</w:t>
      </w:r>
      <w:r w:rsidR="0000232A">
        <w:t xml:space="preserve"> HSŠRM</w:t>
      </w:r>
      <w:r>
        <w:t xml:space="preserve"> (Federazione croata)</w:t>
      </w:r>
      <w:r w:rsidR="0000232A">
        <w:t>.</w:t>
      </w:r>
      <w:r>
        <w:t xml:space="preserve">  Ogni</w:t>
      </w:r>
      <w:r w:rsidRPr="00517A97">
        <w:t xml:space="preserve"> </w:t>
      </w:r>
      <w:r>
        <w:t>concorrente, e  per tutto l'arco della gara,  è obbligatorio essere legato a una  boa di segnalazione per il cinturone delle zavorre.</w:t>
      </w:r>
    </w:p>
    <w:p w:rsidR="00872A1E" w:rsidRDefault="00872A1E" w:rsidP="00517A97">
      <w:pPr>
        <w:rPr>
          <w:b/>
        </w:rPr>
      </w:pPr>
    </w:p>
    <w:p w:rsidR="00517A97" w:rsidRPr="00C7745B" w:rsidRDefault="00517A97" w:rsidP="00517A97">
      <w:pPr>
        <w:rPr>
          <w:b/>
        </w:rPr>
      </w:pPr>
      <w:r w:rsidRPr="00C7745B">
        <w:rPr>
          <w:b/>
        </w:rPr>
        <w:t>9.</w:t>
      </w:r>
      <w:r w:rsidR="00872A1E">
        <w:rPr>
          <w:b/>
        </w:rPr>
        <w:t xml:space="preserve"> </w:t>
      </w:r>
      <w:r w:rsidRPr="00C7745B">
        <w:rPr>
          <w:b/>
        </w:rPr>
        <w:t>IMBARCAZIONI</w:t>
      </w:r>
    </w:p>
    <w:p w:rsidR="00517A97" w:rsidRDefault="00517A97" w:rsidP="00517A97">
      <w:r>
        <w:t xml:space="preserve">L'organizzatore assicurerà l'imbarcazione "madre" più un numero sufficiente di imbarcazioni di rapido  intervento.I concorrennti sono in </w:t>
      </w:r>
      <w:r w:rsidR="00F16913">
        <w:t>dovre di provvedere da soli alle imbarcazioni</w:t>
      </w:r>
      <w:r>
        <w:t xml:space="preserve"> di gara. Q</w:t>
      </w:r>
      <w:r w:rsidR="00F16913">
        <w:t>uest'ultime possono venir prenotate  ai seguenti contatti:</w:t>
      </w:r>
    </w:p>
    <w:p w:rsidR="00517A97" w:rsidRDefault="00517A97" w:rsidP="00517A97">
      <w:r>
        <w:t>Nino Šarin: 098 1973011</w:t>
      </w:r>
    </w:p>
    <w:p w:rsidR="00517A97" w:rsidRDefault="00517A97" w:rsidP="00517A97">
      <w:r>
        <w:t>Marilla: 098 1693232</w:t>
      </w:r>
    </w:p>
    <w:p w:rsidR="00517A97" w:rsidRDefault="00517A97" w:rsidP="00517A97">
      <w:r>
        <w:t>Fiola: 095 9004144</w:t>
      </w:r>
    </w:p>
    <w:p w:rsidR="00517A97" w:rsidRDefault="00517A97" w:rsidP="00517A97">
      <w:r>
        <w:t>Intermare: 095 9161327</w:t>
      </w:r>
    </w:p>
    <w:p w:rsidR="00517A97" w:rsidRDefault="00517A97" w:rsidP="00517A97">
      <w:r>
        <w:t>A&amp;R: 091 3333501</w:t>
      </w:r>
    </w:p>
    <w:p w:rsidR="00F16913" w:rsidRDefault="00F16913" w:rsidP="00517A97">
      <w:r>
        <w:t xml:space="preserve">I partecipanti sono in dovere prenotare e pagare imbarcazione  e carburante nel giorno della gara. </w:t>
      </w:r>
    </w:p>
    <w:p w:rsidR="00517A97" w:rsidRDefault="00F16913" w:rsidP="00F16913">
      <w:r>
        <w:t>Le condizioni accordate valgono esclusivamente per la giornata di gara</w:t>
      </w:r>
      <w:r w:rsidR="00517A97">
        <w:t>.</w:t>
      </w:r>
      <w:r>
        <w:t>Su  un'imbarcazione sono ammessi più concorrenti</w:t>
      </w:r>
      <w:r w:rsidR="00517A97">
        <w:t>.</w:t>
      </w:r>
    </w:p>
    <w:p w:rsidR="00517A97" w:rsidRDefault="00517A97" w:rsidP="00517A97"/>
    <w:p w:rsidR="00517A97" w:rsidRPr="00C7745B" w:rsidRDefault="00517A97" w:rsidP="00517A97">
      <w:pPr>
        <w:rPr>
          <w:b/>
        </w:rPr>
      </w:pPr>
      <w:r w:rsidRPr="00C7745B">
        <w:rPr>
          <w:b/>
        </w:rPr>
        <w:t xml:space="preserve">10. </w:t>
      </w:r>
      <w:r w:rsidR="00F16913" w:rsidRPr="00C7745B">
        <w:rPr>
          <w:b/>
        </w:rPr>
        <w:t>CONTEGGIO PUNTI</w:t>
      </w:r>
    </w:p>
    <w:p w:rsidR="00934EE9" w:rsidRDefault="00F16913" w:rsidP="00934EE9">
      <w:r>
        <w:t xml:space="preserve">In senso zoologico il peso minimo del pesce è di 400 grammi, mentre il massimo valido per il conteggio punti è di </w:t>
      </w:r>
      <w:r w:rsidR="00517A97">
        <w:t>12.500.</w:t>
      </w:r>
      <w:r>
        <w:t>Il minimo per una cernia è 3.000 grammi.</w:t>
      </w:r>
      <w:r w:rsidR="002B7619">
        <w:t>I punti premio per i psci sono 400.Gronghi e murene verranno presi in considerazione nel conteggio, con 1.500 puunti, solo se il loro peso supererà i 2.500 grammi. Non sono previsti punti- peso. Ogni specie di pesce vale 1.000 punti. Sono consentiti al massimo, a concorrente, 10 (dieci) esemplari della stessa specie, ossia 5 (cinque) esemplari di gronghi o murene in tutto. In occasione della pesatura verranno applicati</w:t>
      </w:r>
      <w:r w:rsidR="00934EE9">
        <w:t xml:space="preserve"> gli aatti della  "Normativa mediterranea sulla tutela del pesce", ossia il pesce è valido se come peso  lunghezza  soddisfa  quanto scritto n gli articoli del regolamento della"Normativa mediterranea". Durante la gara i concorrenti hano l'obbligo di  conservare il pescato in contenitori con del ghiaccio in modo che il pesce  mantenga   i principi organolettici.La freschezza dl pesce sarà verficata con l'ausilio del torrymeter.Viene contggiato il peso del  pescato per ogni conncorrent singolarmente.</w:t>
      </w:r>
    </w:p>
    <w:p w:rsidR="00872A1E" w:rsidRDefault="00872A1E" w:rsidP="00517A97">
      <w:pPr>
        <w:rPr>
          <w:b/>
        </w:rPr>
      </w:pPr>
    </w:p>
    <w:p w:rsidR="00517A97" w:rsidRPr="00C7745B" w:rsidRDefault="00517A97" w:rsidP="00517A97">
      <w:pPr>
        <w:rPr>
          <w:b/>
        </w:rPr>
      </w:pPr>
      <w:r w:rsidRPr="00C7745B">
        <w:rPr>
          <w:b/>
        </w:rPr>
        <w:t>11.</w:t>
      </w:r>
      <w:r w:rsidR="00C7745B">
        <w:rPr>
          <w:b/>
        </w:rPr>
        <w:t xml:space="preserve"> </w:t>
      </w:r>
      <w:r w:rsidR="00934EE9" w:rsidRPr="00C7745B">
        <w:rPr>
          <w:b/>
        </w:rPr>
        <w:t>RESPONSABILIT</w:t>
      </w:r>
      <w:r w:rsidR="004F0F79" w:rsidRPr="00C7745B">
        <w:rPr>
          <w:b/>
        </w:rPr>
        <w:t>À</w:t>
      </w:r>
    </w:p>
    <w:p w:rsidR="00517A97" w:rsidRDefault="004F0F79" w:rsidP="004F0F79">
      <w:pPr>
        <w:tabs>
          <w:tab w:val="left" w:pos="7826"/>
        </w:tabs>
      </w:pPr>
      <w:r>
        <w:t>Gli orgnizzatori, compeso tutto l'apparato comprso nell'organizzazione della gara, declina qualsiasi responsabilità e rimborso danni ch potrebbero derivare da questta competizione.In occasione della veriifica è DOVERE di ogni concorrente firmare la "dichiarazione di responsabilità".§</w:t>
      </w:r>
    </w:p>
    <w:p w:rsidR="00872A1E" w:rsidRDefault="00872A1E" w:rsidP="00517A97">
      <w:pPr>
        <w:rPr>
          <w:b/>
        </w:rPr>
      </w:pPr>
    </w:p>
    <w:p w:rsidR="00517A97" w:rsidRPr="00C7745B" w:rsidRDefault="00517A97" w:rsidP="00517A97">
      <w:pPr>
        <w:rPr>
          <w:b/>
        </w:rPr>
      </w:pPr>
      <w:r w:rsidRPr="00C7745B">
        <w:rPr>
          <w:b/>
        </w:rPr>
        <w:t xml:space="preserve">12. </w:t>
      </w:r>
      <w:r w:rsidR="004F0F79" w:rsidRPr="00C7745B">
        <w:rPr>
          <w:b/>
        </w:rPr>
        <w:t>PREMI</w:t>
      </w:r>
    </w:p>
    <w:p w:rsidR="00517A97" w:rsidRDefault="00517A97" w:rsidP="00517A97">
      <w:r>
        <w:t>1.</w:t>
      </w:r>
      <w:r w:rsidR="004F0F79">
        <w:t>posto</w:t>
      </w:r>
      <w:r>
        <w:t xml:space="preserve"> -</w:t>
      </w:r>
      <w:r w:rsidR="004F0F79">
        <w:t>Muta</w:t>
      </w:r>
      <w:r>
        <w:t xml:space="preserve"> DIVE IN 5mm - 3 </w:t>
      </w:r>
      <w:r w:rsidR="004F0F79">
        <w:t>pezzi</w:t>
      </w:r>
      <w:r>
        <w:t>, Humminbird Helix 5 SI GPS – 1</w:t>
      </w:r>
      <w:r w:rsidR="004F0F79">
        <w:t>pezzo</w:t>
      </w:r>
    </w:p>
    <w:p w:rsidR="00517A97" w:rsidRDefault="00517A97" w:rsidP="00517A97">
      <w:r>
        <w:t xml:space="preserve">2. </w:t>
      </w:r>
      <w:r w:rsidR="004F0F79">
        <w:t>posto</w:t>
      </w:r>
      <w:r>
        <w:t xml:space="preserve"> -</w:t>
      </w:r>
      <w:r w:rsidR="004F0F79">
        <w:t>Mua</w:t>
      </w:r>
      <w:r>
        <w:t xml:space="preserve"> DIVE IN 5mm </w:t>
      </w:r>
      <w:r w:rsidR="004F0F79">
        <w:t>–</w:t>
      </w:r>
      <w:r>
        <w:t xml:space="preserve"> 3</w:t>
      </w:r>
      <w:r w:rsidR="004F0F79">
        <w:t>pezzi</w:t>
      </w:r>
      <w:r>
        <w:t>, Humminbird Helix DI GPS – 1</w:t>
      </w:r>
      <w:r w:rsidR="004F0F79">
        <w:t xml:space="preserve"> pezzo</w:t>
      </w:r>
    </w:p>
    <w:p w:rsidR="00517A97" w:rsidRDefault="00517A97" w:rsidP="00517A97">
      <w:r>
        <w:t xml:space="preserve">3. </w:t>
      </w:r>
      <w:r w:rsidR="004F0F79">
        <w:t>posto</w:t>
      </w:r>
      <w:r>
        <w:t xml:space="preserve"> - Schienalino DIVE IN - 3 </w:t>
      </w:r>
      <w:r w:rsidR="00872A1E">
        <w:t>pz.</w:t>
      </w:r>
      <w:r>
        <w:t>, Humminbird 5 Sonar GPS  - 1</w:t>
      </w:r>
      <w:r w:rsidR="004F0F79">
        <w:t xml:space="preserve"> pezzo</w:t>
      </w:r>
    </w:p>
    <w:p w:rsidR="00517A97" w:rsidRDefault="00517A97" w:rsidP="00517A97">
      <w:r>
        <w:t xml:space="preserve">4. </w:t>
      </w:r>
      <w:r w:rsidR="00C7745B">
        <w:t xml:space="preserve"> posto</w:t>
      </w:r>
      <w:r>
        <w:t xml:space="preserve"> - Boss marine audio Model MCK1308 – 1</w:t>
      </w:r>
      <w:r w:rsidR="00C7745B">
        <w:t>pz.</w:t>
      </w:r>
    </w:p>
    <w:p w:rsidR="00517A97" w:rsidRDefault="00517A97" w:rsidP="00517A97">
      <w:r>
        <w:t xml:space="preserve">5. </w:t>
      </w:r>
      <w:r w:rsidR="00C7745B">
        <w:t>posto</w:t>
      </w:r>
      <w:r>
        <w:t xml:space="preserve"> - Boss marine audio Model MGR 350B – 1</w:t>
      </w:r>
      <w:r w:rsidR="00C7745B">
        <w:t>pz.</w:t>
      </w:r>
    </w:p>
    <w:p w:rsidR="00517A97" w:rsidRDefault="004F0F79" w:rsidP="00517A97">
      <w:r>
        <w:t>-Tutti i concorrenti sono in lizza per</w:t>
      </w:r>
    </w:p>
    <w:p w:rsidR="00517A97" w:rsidRDefault="004F0F79" w:rsidP="00517A97">
      <w:r>
        <w:t xml:space="preserve">Il pescato più prestigioso </w:t>
      </w:r>
      <w:r w:rsidR="00517A97">
        <w:t xml:space="preserve"> -  </w:t>
      </w:r>
      <w:r>
        <w:t>Muta</w:t>
      </w:r>
      <w:r w:rsidR="00517A97">
        <w:t xml:space="preserve"> DIVE IN 5mm</w:t>
      </w:r>
    </w:p>
    <w:p w:rsidR="00517A97" w:rsidRDefault="004F0F79" w:rsidP="00517A97">
      <w:r>
        <w:t>L'esemplare più grande</w:t>
      </w:r>
      <w:r w:rsidR="00517A97">
        <w:t xml:space="preserve"> </w:t>
      </w:r>
      <w:r>
        <w:t xml:space="preserve"> -</w:t>
      </w:r>
      <w:r w:rsidR="00517A97">
        <w:t xml:space="preserve"> </w:t>
      </w:r>
      <w:r>
        <w:t xml:space="preserve"> Muta</w:t>
      </w:r>
      <w:r w:rsidR="00517A97">
        <w:t xml:space="preserve"> DIVE IN 5mm</w:t>
      </w:r>
    </w:p>
    <w:p w:rsidR="00517A97" w:rsidRDefault="004F0F79" w:rsidP="00517A97">
      <w:r>
        <w:t>Concorrente (m/f) più giovane</w:t>
      </w:r>
      <w:r w:rsidR="00517A97">
        <w:t xml:space="preserve">- </w:t>
      </w:r>
      <w:r>
        <w:t>Pinne di plastica</w:t>
      </w:r>
    </w:p>
    <w:p w:rsidR="00517A97" w:rsidRPr="00C7745B" w:rsidRDefault="00517A97" w:rsidP="00517A97">
      <w:pPr>
        <w:rPr>
          <w:b/>
        </w:rPr>
      </w:pPr>
      <w:r w:rsidRPr="00C7745B">
        <w:rPr>
          <w:b/>
        </w:rPr>
        <w:t xml:space="preserve">13. </w:t>
      </w:r>
      <w:r w:rsidR="004F0F79" w:rsidRPr="00C7745B">
        <w:rPr>
          <w:b/>
        </w:rPr>
        <w:t>RICORSI</w:t>
      </w:r>
    </w:p>
    <w:p w:rsidR="00517A97" w:rsidRDefault="00CF595D" w:rsidP="00CF595D">
      <w:r>
        <w:t>I ricorsi si possono inoltrare al giudice di gara, in foma scritta con allegate sotto forma di tassa  100,00 kn, al più tardi mezz'ora dopo la comunicazione dei risultati. vSe il ricoso verrà accettato la tassa verrà ritornata.</w:t>
      </w:r>
    </w:p>
    <w:p w:rsidR="00872A1E" w:rsidRDefault="00872A1E" w:rsidP="00517A97">
      <w:pPr>
        <w:rPr>
          <w:b/>
        </w:rPr>
      </w:pPr>
    </w:p>
    <w:p w:rsidR="00517A97" w:rsidRPr="00872A1E" w:rsidRDefault="00517A97" w:rsidP="00517A97">
      <w:pPr>
        <w:rPr>
          <w:b/>
        </w:rPr>
      </w:pPr>
      <w:r w:rsidRPr="00872A1E">
        <w:rPr>
          <w:b/>
        </w:rPr>
        <w:t>14.</w:t>
      </w:r>
      <w:r w:rsidR="00CF595D" w:rsidRPr="00872A1E">
        <w:rPr>
          <w:b/>
        </w:rPr>
        <w:t>ALLOGGIO</w:t>
      </w:r>
    </w:p>
    <w:p w:rsidR="00872A1E" w:rsidRDefault="00872A1E" w:rsidP="00517A97"/>
    <w:p w:rsidR="00517A97" w:rsidRDefault="00CF595D" w:rsidP="00517A97">
      <w:r>
        <w:t>I concorrenti devono provvedere da soli alle spese di vitto e alloggio.</w:t>
      </w:r>
      <w:r w:rsidR="00517A97">
        <w:t xml:space="preserve"> </w:t>
      </w:r>
      <w:r>
        <w:t>L'organizzatore</w:t>
      </w:r>
      <w:r w:rsidR="00517A97">
        <w:t xml:space="preserve"> </w:t>
      </w:r>
      <w:r>
        <w:t xml:space="preserve"> raccomanda  l'</w:t>
      </w:r>
      <w:r w:rsidR="00517A97">
        <w:t>Hotel Donat</w:t>
      </w:r>
      <w:r w:rsidR="00C7745B">
        <w:t xml:space="preserve"> oppure</w:t>
      </w:r>
      <w:r>
        <w:t xml:space="preserve"> l'</w:t>
      </w:r>
      <w:r w:rsidR="00517A97">
        <w:t xml:space="preserve"> Hotel Funimation</w:t>
      </w:r>
      <w:r>
        <w:t xml:space="preserve">: </w:t>
      </w:r>
      <w:r w:rsidR="00517A97">
        <w:t xml:space="preserve">http://www.hoteldonat.com/hr </w:t>
      </w:r>
      <w:r>
        <w:t xml:space="preserve"> e </w:t>
      </w:r>
      <w:r w:rsidR="00517A97">
        <w:t xml:space="preserve">http://www.falkensteiner.com/hr/hotel/borik </w:t>
      </w:r>
    </w:p>
    <w:p w:rsidR="00CF595D" w:rsidRDefault="00CF595D" w:rsidP="00517A97">
      <w:r>
        <w:t>In entrambi i casi la persona di contatto/riferimento è la stessa</w:t>
      </w:r>
      <w:r w:rsidR="00517A97">
        <w:t xml:space="preserve">: </w:t>
      </w:r>
      <w:hyperlink r:id="rId5" w:history="1">
        <w:r w:rsidRPr="00702859">
          <w:rPr>
            <w:rStyle w:val="Hyperlink"/>
          </w:rPr>
          <w:t>maja.zubcic@gmail.com</w:t>
        </w:r>
      </w:hyperlink>
    </w:p>
    <w:p w:rsidR="00517A97" w:rsidRDefault="00517A97" w:rsidP="00517A97">
      <w:r>
        <w:t>Mob.   +385/(0)91/220 6607</w:t>
      </w:r>
    </w:p>
    <w:p w:rsidR="00517A97" w:rsidRDefault="00517A97" w:rsidP="00517A97">
      <w:r>
        <w:t xml:space="preserve">Fax     </w:t>
      </w:r>
      <w:r w:rsidR="00CF595D">
        <w:t xml:space="preserve">  </w:t>
      </w:r>
      <w:r>
        <w:t>+385/(0)23/206 101</w:t>
      </w:r>
    </w:p>
    <w:p w:rsidR="00517A97" w:rsidRDefault="00517A97" w:rsidP="00517A97"/>
    <w:sectPr w:rsidR="00517A97" w:rsidSect="00165C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156637"/>
    <w:rsid w:val="0000232A"/>
    <w:rsid w:val="00156637"/>
    <w:rsid w:val="00165C0D"/>
    <w:rsid w:val="002B7619"/>
    <w:rsid w:val="004F0F79"/>
    <w:rsid w:val="00517A97"/>
    <w:rsid w:val="00872A1E"/>
    <w:rsid w:val="00934EE9"/>
    <w:rsid w:val="00BD2632"/>
    <w:rsid w:val="00C7745B"/>
    <w:rsid w:val="00CF595D"/>
    <w:rsid w:val="00D04978"/>
    <w:rsid w:val="00DA00E8"/>
    <w:rsid w:val="00E366DB"/>
    <w:rsid w:val="00F1691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C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9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ja.zubcic@gmail.com" TargetMode="External"/><Relationship Id="rId4" Type="http://schemas.openxmlformats.org/officeDocument/2006/relationships/hyperlink" Target="mailto:klisej@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Sfiligoj</dc:creator>
  <cp:keywords/>
  <dc:description/>
  <cp:lastModifiedBy>Fabio Sfiligoj</cp:lastModifiedBy>
  <cp:revision>3</cp:revision>
  <dcterms:created xsi:type="dcterms:W3CDTF">2016-02-10T16:58:00Z</dcterms:created>
  <dcterms:modified xsi:type="dcterms:W3CDTF">2016-02-10T19:00:00Z</dcterms:modified>
</cp:coreProperties>
</file>